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15" w:rsidRDefault="00422C15" w:rsidP="002A2611">
      <w:pPr>
        <w:ind w:left="8505"/>
        <w:rPr>
          <w:sz w:val="28"/>
        </w:rPr>
      </w:pPr>
      <w:r>
        <w:rPr>
          <w:sz w:val="28"/>
        </w:rPr>
        <w:t xml:space="preserve">Приложение </w:t>
      </w:r>
      <w:r w:rsidR="007600CE">
        <w:rPr>
          <w:sz w:val="28"/>
        </w:rPr>
        <w:t>№ 1</w:t>
      </w:r>
    </w:p>
    <w:p w:rsidR="00422C15" w:rsidRDefault="00422C15" w:rsidP="002A2611">
      <w:pPr>
        <w:ind w:left="8505"/>
        <w:rPr>
          <w:sz w:val="28"/>
        </w:rPr>
      </w:pPr>
      <w:proofErr w:type="gramStart"/>
      <w:r>
        <w:rPr>
          <w:sz w:val="28"/>
        </w:rPr>
        <w:t xml:space="preserve">к </w:t>
      </w:r>
      <w:r w:rsidR="002A2611">
        <w:rPr>
          <w:sz w:val="28"/>
        </w:rPr>
        <w:t>изменениям в конкурсную документацию по проведению открытого конкурса на право заключения концессионного соглашения в отношении</w:t>
      </w:r>
      <w:proofErr w:type="gramEnd"/>
      <w:r w:rsidR="002A2611">
        <w:rPr>
          <w:sz w:val="28"/>
        </w:rPr>
        <w:t xml:space="preserve"> централизованных систем холодного водоснабжения и водоотведения, находящихся в собственности муниципального образования «Город Саратов»</w:t>
      </w:r>
    </w:p>
    <w:p w:rsidR="00422C15" w:rsidRDefault="00422C15" w:rsidP="00FC2642">
      <w:pPr>
        <w:ind w:left="10773"/>
        <w:rPr>
          <w:sz w:val="28"/>
        </w:rPr>
      </w:pPr>
    </w:p>
    <w:p w:rsidR="00FC2642" w:rsidRDefault="00FC2642" w:rsidP="00FC2642">
      <w:pPr>
        <w:tabs>
          <w:tab w:val="left" w:pos="2100"/>
        </w:tabs>
        <w:autoSpaceDE w:val="0"/>
        <w:autoSpaceDN w:val="0"/>
        <w:adjustRightInd w:val="0"/>
        <w:jc w:val="center"/>
        <w:rPr>
          <w:rFonts w:eastAsia="Calibri"/>
          <w:b/>
          <w:sz w:val="28"/>
          <w:lang w:eastAsia="en-US"/>
        </w:rPr>
      </w:pPr>
    </w:p>
    <w:p w:rsidR="002A2611" w:rsidRPr="00620F9F" w:rsidRDefault="002A2611" w:rsidP="002A2611">
      <w:pPr>
        <w:spacing w:before="120" w:after="120"/>
        <w:ind w:left="-426" w:firstLine="1134"/>
        <w:rPr>
          <w:b/>
          <w:bCs/>
        </w:rPr>
      </w:pPr>
      <w:r>
        <w:rPr>
          <w:b/>
          <w:bCs/>
        </w:rPr>
        <w:t xml:space="preserve">3. </w:t>
      </w:r>
      <w:r w:rsidRPr="00620F9F">
        <w:rPr>
          <w:b/>
          <w:bCs/>
        </w:rPr>
        <w:t>Описание и технико-экономические показатели имущества, подлежащего созданию</w:t>
      </w:r>
    </w:p>
    <w:p w:rsidR="002A2611" w:rsidRPr="00620F9F" w:rsidRDefault="002A2611" w:rsidP="002A2611">
      <w:pPr>
        <w:spacing w:before="120" w:after="120"/>
        <w:ind w:firstLine="708"/>
        <w:rPr>
          <w:b/>
          <w:bCs/>
        </w:rPr>
      </w:pPr>
      <w:r>
        <w:rPr>
          <w:b/>
          <w:bCs/>
        </w:rPr>
        <w:t xml:space="preserve">3.1. </w:t>
      </w:r>
      <w:r w:rsidRPr="00620F9F">
        <w:rPr>
          <w:b/>
          <w:bCs/>
        </w:rPr>
        <w:t>Централизованная система холодного водоснабжения</w:t>
      </w:r>
    </w:p>
    <w:tbl>
      <w:tblPr>
        <w:tblW w:w="49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888"/>
        <w:gridCol w:w="7545"/>
        <w:gridCol w:w="2553"/>
      </w:tblGrid>
      <w:tr w:rsidR="002A2611" w:rsidRPr="00620F9F" w:rsidDel="003633AF" w:rsidTr="00E62FB8">
        <w:trPr>
          <w:cantSplit/>
          <w:trHeight w:val="630"/>
          <w:tblHeader/>
        </w:trPr>
        <w:tc>
          <w:tcPr>
            <w:tcW w:w="184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№</w:t>
            </w:r>
          </w:p>
        </w:tc>
        <w:tc>
          <w:tcPr>
            <w:tcW w:w="1339" w:type="pct"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Наименование</w:t>
            </w:r>
          </w:p>
        </w:tc>
        <w:tc>
          <w:tcPr>
            <w:tcW w:w="2598" w:type="pct"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Описание, включая технико-экономические показатели</w:t>
            </w:r>
          </w:p>
        </w:tc>
        <w:tc>
          <w:tcPr>
            <w:tcW w:w="879" w:type="pct"/>
          </w:tcPr>
          <w:p w:rsidR="002A2611" w:rsidRPr="00620F9F" w:rsidDel="003633AF" w:rsidRDefault="002A2611" w:rsidP="00E62FB8">
            <w:pPr>
              <w:spacing w:before="120" w:after="120"/>
              <w:jc w:val="center"/>
            </w:pPr>
            <w:r w:rsidRPr="00620F9F">
              <w:t>Срок ввода в эксплуат</w:t>
            </w:r>
            <w:r w:rsidRPr="00620F9F">
              <w:t>а</w:t>
            </w:r>
            <w:r w:rsidRPr="00620F9F">
              <w:t>цию</w:t>
            </w:r>
          </w:p>
        </w:tc>
      </w:tr>
      <w:tr w:rsidR="002A2611" w:rsidRPr="00620F9F" w:rsidTr="00E62FB8">
        <w:trPr>
          <w:cantSplit/>
          <w:trHeight w:val="428"/>
        </w:trPr>
        <w:tc>
          <w:tcPr>
            <w:tcW w:w="5000" w:type="pct"/>
            <w:gridSpan w:val="4"/>
            <w:noWrap/>
          </w:tcPr>
          <w:p w:rsidR="002A2611" w:rsidRPr="00620F9F" w:rsidRDefault="002A2611" w:rsidP="002A2611">
            <w:pPr>
              <w:spacing w:before="120" w:after="120"/>
              <w:jc w:val="center"/>
            </w:pPr>
            <w:r w:rsidRPr="00620F9F">
              <w:t>Имущество, создаваемое в период с 201</w:t>
            </w:r>
            <w:r>
              <w:t>7 по 2020</w:t>
            </w:r>
            <w:r w:rsidRPr="00620F9F">
              <w:t xml:space="preserve"> гг.</w:t>
            </w:r>
          </w:p>
        </w:tc>
      </w:tr>
      <w:tr w:rsidR="002A2611" w:rsidRPr="00620F9F" w:rsidTr="00E62FB8">
        <w:trPr>
          <w:cantSplit/>
          <w:trHeight w:val="945"/>
        </w:trPr>
        <w:tc>
          <w:tcPr>
            <w:tcW w:w="184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1.</w:t>
            </w:r>
          </w:p>
        </w:tc>
        <w:tc>
          <w:tcPr>
            <w:tcW w:w="1339" w:type="pct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Магистральные, разводящие и квартал</w:t>
            </w:r>
            <w:r w:rsidRPr="00620F9F">
              <w:t>ь</w:t>
            </w:r>
            <w:r w:rsidRPr="00620F9F">
              <w:t>ные сети водоснабжения</w:t>
            </w:r>
          </w:p>
        </w:tc>
        <w:tc>
          <w:tcPr>
            <w:tcW w:w="2598" w:type="pct"/>
          </w:tcPr>
          <w:p w:rsidR="002A2611" w:rsidRPr="00620F9F" w:rsidRDefault="002A2611" w:rsidP="00E62FB8">
            <w:pPr>
              <w:spacing w:before="120" w:after="120"/>
              <w:jc w:val="both"/>
              <w:rPr>
                <w:shd w:val="clear" w:color="auto" w:fill="FFFFFF"/>
              </w:rPr>
            </w:pPr>
            <w:r w:rsidRPr="00620F9F">
              <w:rPr>
                <w:shd w:val="clear" w:color="auto" w:fill="FFFFFF"/>
              </w:rPr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  <w:rPr>
                <w:shd w:val="clear" w:color="auto" w:fill="FFFFFF"/>
              </w:rPr>
            </w:pPr>
            <w:r w:rsidRPr="00620F9F">
              <w:rPr>
                <w:shd w:val="clear" w:color="auto" w:fill="FFFFFF"/>
              </w:rPr>
              <w:t xml:space="preserve">суммарная протяженность планируемых Концессионером и указываемых им в конкурсном предложении к созданию магистральных, разводящих и квартальных сетей водоснабжения в пересчете на условный диаметр труб**, не менее                     25 000 п. </w:t>
            </w:r>
            <w:proofErr w:type="gramStart"/>
            <w:r w:rsidRPr="00620F9F">
              <w:rPr>
                <w:shd w:val="clear" w:color="auto" w:fill="FFFFFF"/>
              </w:rPr>
              <w:t>м</w:t>
            </w:r>
            <w:proofErr w:type="gramEnd"/>
            <w:r w:rsidRPr="00620F9F">
              <w:rPr>
                <w:shd w:val="clear" w:color="auto" w:fill="FFFFFF"/>
              </w:rPr>
              <w:t>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rPr>
                <w:shd w:val="clear" w:color="auto" w:fill="FFFFFF"/>
              </w:rPr>
              <w:t>конкретные объекты строительства будут сформированы в перечне мероприятий, предоставляемых Концессионером в составе конкурсного предложения</w:t>
            </w:r>
          </w:p>
        </w:tc>
        <w:tc>
          <w:tcPr>
            <w:tcW w:w="879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</w:t>
            </w:r>
            <w:r>
              <w:t>20</w:t>
            </w:r>
          </w:p>
        </w:tc>
      </w:tr>
      <w:tr w:rsidR="002A2611" w:rsidRPr="00620F9F" w:rsidTr="00E62FB8">
        <w:trPr>
          <w:cantSplit/>
          <w:trHeight w:val="945"/>
        </w:trPr>
        <w:tc>
          <w:tcPr>
            <w:tcW w:w="184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2.</w:t>
            </w:r>
          </w:p>
        </w:tc>
        <w:tc>
          <w:tcPr>
            <w:tcW w:w="1339" w:type="pct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Автоматизированная система монит</w:t>
            </w:r>
            <w:r w:rsidRPr="00620F9F">
              <w:t>о</w:t>
            </w:r>
            <w:r w:rsidRPr="00620F9F">
              <w:t>ринга, учета, управления распределен</w:t>
            </w:r>
            <w:r w:rsidRPr="00620F9F">
              <w:t>и</w:t>
            </w:r>
            <w:r w:rsidRPr="00620F9F">
              <w:t>ем и реализацией воды, с разработкой гидравлической модели системы вод</w:t>
            </w:r>
            <w:r w:rsidRPr="00620F9F">
              <w:t>о</w:t>
            </w:r>
            <w:r w:rsidRPr="00620F9F">
              <w:t>снабжения (АИИС КУЭ, SCADA сист</w:t>
            </w:r>
            <w:r w:rsidRPr="00620F9F">
              <w:t>е</w:t>
            </w:r>
            <w:r w:rsidRPr="00620F9F">
              <w:t xml:space="preserve">ма, </w:t>
            </w:r>
            <w:proofErr w:type="spellStart"/>
            <w:r w:rsidRPr="00620F9F">
              <w:t>Гидромодель</w:t>
            </w:r>
            <w:proofErr w:type="spellEnd"/>
            <w:r w:rsidRPr="00620F9F">
              <w:t>, система диктующих точек, Call-центр ЕДС)</w:t>
            </w:r>
          </w:p>
        </w:tc>
        <w:tc>
          <w:tcPr>
            <w:tcW w:w="2598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снижение потерь и аварийности, повышение собираемости и </w:t>
            </w:r>
            <w:proofErr w:type="spellStart"/>
            <w:r w:rsidRPr="00620F9F">
              <w:t>энергоэффективн</w:t>
            </w:r>
            <w:r w:rsidRPr="00620F9F">
              <w:t>о</w:t>
            </w:r>
            <w:r w:rsidRPr="00620F9F">
              <w:t>сти</w:t>
            </w:r>
            <w:proofErr w:type="spellEnd"/>
          </w:p>
        </w:tc>
        <w:tc>
          <w:tcPr>
            <w:tcW w:w="879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</w:t>
            </w:r>
            <w:r>
              <w:t>20</w:t>
            </w:r>
          </w:p>
        </w:tc>
      </w:tr>
      <w:tr w:rsidR="002A2611" w:rsidRPr="00620F9F" w:rsidTr="00E62FB8">
        <w:trPr>
          <w:cantSplit/>
          <w:trHeight w:val="945"/>
        </w:trPr>
        <w:tc>
          <w:tcPr>
            <w:tcW w:w="184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lastRenderedPageBreak/>
              <w:t>3.</w:t>
            </w:r>
          </w:p>
        </w:tc>
        <w:tc>
          <w:tcPr>
            <w:tcW w:w="1339" w:type="pct"/>
          </w:tcPr>
          <w:p w:rsidR="002A2611" w:rsidRPr="00620F9F" w:rsidRDefault="002A2611" w:rsidP="00E62FB8">
            <w:pPr>
              <w:ind w:right="-153"/>
            </w:pPr>
            <w:r w:rsidRPr="00620F9F">
              <w:t>Оснащение спецтехникой для обслужив</w:t>
            </w:r>
            <w:r w:rsidRPr="00620F9F">
              <w:t>а</w:t>
            </w:r>
            <w:r w:rsidRPr="00620F9F">
              <w:t>ния объектов и сетей, оборудованием для бестраншейных методов прокладки, р</w:t>
            </w:r>
            <w:r w:rsidRPr="00620F9F">
              <w:t>е</w:t>
            </w:r>
            <w:r w:rsidRPr="00620F9F">
              <w:t>конструкции трубопроводов, оборудов</w:t>
            </w:r>
            <w:r w:rsidRPr="00620F9F">
              <w:t>а</w:t>
            </w:r>
            <w:r w:rsidRPr="00620F9F">
              <w:t>нием для диагностики сетей, оборудов</w:t>
            </w:r>
            <w:r w:rsidRPr="00620F9F">
              <w:t>а</w:t>
            </w:r>
            <w:r w:rsidRPr="00620F9F">
              <w:t>нием для диагностики энергетических систем</w:t>
            </w:r>
          </w:p>
        </w:tc>
        <w:tc>
          <w:tcPr>
            <w:tcW w:w="2598" w:type="pct"/>
          </w:tcPr>
          <w:p w:rsidR="002A2611" w:rsidRPr="00620F9F" w:rsidRDefault="002A2611" w:rsidP="00E62FB8">
            <w:pPr>
              <w:spacing w:before="120"/>
              <w:jc w:val="both"/>
            </w:pPr>
            <w:r w:rsidRPr="00620F9F">
              <w:t xml:space="preserve">снижение потерь и аварийности, повышение </w:t>
            </w:r>
            <w:proofErr w:type="spellStart"/>
            <w:r w:rsidRPr="00620F9F">
              <w:t>энергоэффективности</w:t>
            </w:r>
            <w:proofErr w:type="spellEnd"/>
          </w:p>
        </w:tc>
        <w:tc>
          <w:tcPr>
            <w:tcW w:w="879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</w:t>
            </w:r>
            <w:r>
              <w:t>20</w:t>
            </w:r>
          </w:p>
        </w:tc>
      </w:tr>
      <w:tr w:rsidR="002A2611" w:rsidRPr="00620F9F" w:rsidTr="00E62FB8">
        <w:trPr>
          <w:cantSplit/>
          <w:trHeight w:val="315"/>
        </w:trPr>
        <w:tc>
          <w:tcPr>
            <w:tcW w:w="5000" w:type="pct"/>
            <w:gridSpan w:val="4"/>
            <w:noWrap/>
          </w:tcPr>
          <w:p w:rsidR="002A2611" w:rsidRPr="00620F9F" w:rsidRDefault="002A2611" w:rsidP="002A2611">
            <w:pPr>
              <w:spacing w:before="120" w:after="120"/>
              <w:jc w:val="center"/>
            </w:pPr>
            <w:r w:rsidRPr="00620F9F">
              <w:t>Имущество, создаваемое в период с 20</w:t>
            </w:r>
            <w:r>
              <w:t>21</w:t>
            </w:r>
            <w:r w:rsidRPr="00620F9F">
              <w:t xml:space="preserve"> по 2045 гг.</w:t>
            </w:r>
          </w:p>
        </w:tc>
      </w:tr>
      <w:tr w:rsidR="002A2611" w:rsidRPr="00620F9F" w:rsidTr="00E62FB8">
        <w:trPr>
          <w:cantSplit/>
          <w:trHeight w:val="945"/>
        </w:trPr>
        <w:tc>
          <w:tcPr>
            <w:tcW w:w="184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4.</w:t>
            </w:r>
          </w:p>
        </w:tc>
        <w:tc>
          <w:tcPr>
            <w:tcW w:w="1339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Магистральные, разводящие и квартал</w:t>
            </w:r>
            <w:r w:rsidRPr="00620F9F">
              <w:t>ь</w:t>
            </w:r>
            <w:r w:rsidRPr="00620F9F">
              <w:t>ные сети водоснабжения</w:t>
            </w:r>
          </w:p>
        </w:tc>
        <w:tc>
          <w:tcPr>
            <w:tcW w:w="2598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суммарная протяженность планируемых Концессионером и указываемых им в конкурсном предложении к созданию магистральных, разводящих и квартальных сетей водоснабжения в пересчете на условный диаметр труб*, не менее 180 000 п. </w:t>
            </w:r>
            <w:proofErr w:type="gramStart"/>
            <w:r w:rsidRPr="00620F9F">
              <w:t>м</w:t>
            </w:r>
            <w:proofErr w:type="gramEnd"/>
            <w:r w:rsidRPr="00620F9F">
              <w:t>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конкретные объекты строительства будут сформированы в перечне мероприятий, предоставляемых Концессионером в составе конкурсного предложения</w:t>
            </w:r>
          </w:p>
        </w:tc>
        <w:tc>
          <w:tcPr>
            <w:tcW w:w="879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31.12.2045</w:t>
            </w:r>
          </w:p>
        </w:tc>
      </w:tr>
      <w:tr w:rsidR="002A2611" w:rsidRPr="00620F9F" w:rsidTr="00E62FB8">
        <w:trPr>
          <w:cantSplit/>
          <w:trHeight w:val="945"/>
        </w:trPr>
        <w:tc>
          <w:tcPr>
            <w:tcW w:w="184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5.</w:t>
            </w:r>
          </w:p>
        </w:tc>
        <w:tc>
          <w:tcPr>
            <w:tcW w:w="1339" w:type="pct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Автоматизированная система монит</w:t>
            </w:r>
            <w:r w:rsidRPr="00620F9F">
              <w:t>о</w:t>
            </w:r>
            <w:r w:rsidRPr="00620F9F">
              <w:t>ринга, учета, управления распределен</w:t>
            </w:r>
            <w:r w:rsidRPr="00620F9F">
              <w:t>и</w:t>
            </w:r>
            <w:r w:rsidRPr="00620F9F">
              <w:t>ем и реализацией воды, с разработкой гидравлической модели системы вод</w:t>
            </w:r>
            <w:r w:rsidRPr="00620F9F">
              <w:t>о</w:t>
            </w:r>
            <w:r w:rsidRPr="00620F9F">
              <w:t>снабжения (АИИС КУЭ, SCADA сист</w:t>
            </w:r>
            <w:r w:rsidRPr="00620F9F">
              <w:t>е</w:t>
            </w:r>
            <w:r w:rsidRPr="00620F9F">
              <w:t xml:space="preserve">ма, </w:t>
            </w:r>
            <w:proofErr w:type="spellStart"/>
            <w:r w:rsidRPr="00620F9F">
              <w:t>Гидромодель</w:t>
            </w:r>
            <w:proofErr w:type="spellEnd"/>
            <w:r w:rsidRPr="00620F9F">
              <w:t>, система диктующих точек, Call-центр ЕДС)</w:t>
            </w:r>
          </w:p>
        </w:tc>
        <w:tc>
          <w:tcPr>
            <w:tcW w:w="2598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/>
              <w:jc w:val="both"/>
            </w:pPr>
            <w:r w:rsidRPr="00620F9F">
              <w:t xml:space="preserve">снижение потерь и аварийности, повышение собираемости </w:t>
            </w:r>
            <w:proofErr w:type="spellStart"/>
            <w:r w:rsidRPr="00620F9F">
              <w:t>энергоэффективности</w:t>
            </w:r>
            <w:proofErr w:type="spellEnd"/>
          </w:p>
        </w:tc>
        <w:tc>
          <w:tcPr>
            <w:tcW w:w="879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31.12.2045</w:t>
            </w:r>
          </w:p>
        </w:tc>
      </w:tr>
      <w:tr w:rsidR="002A2611" w:rsidRPr="00620F9F" w:rsidTr="00E62FB8">
        <w:trPr>
          <w:cantSplit/>
          <w:trHeight w:val="945"/>
        </w:trPr>
        <w:tc>
          <w:tcPr>
            <w:tcW w:w="184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6.</w:t>
            </w:r>
          </w:p>
        </w:tc>
        <w:tc>
          <w:tcPr>
            <w:tcW w:w="1339" w:type="pct"/>
          </w:tcPr>
          <w:p w:rsidR="002A2611" w:rsidRPr="00620F9F" w:rsidRDefault="002A2611" w:rsidP="00E62FB8">
            <w:pPr>
              <w:ind w:right="-153"/>
            </w:pPr>
            <w:r w:rsidRPr="00620F9F">
              <w:t>Оснащение спецтехникой для обслужив</w:t>
            </w:r>
            <w:r w:rsidRPr="00620F9F">
              <w:t>а</w:t>
            </w:r>
            <w:r w:rsidRPr="00620F9F">
              <w:t>ния объектов и сетей, оборудованием для бестраншейных методов прокладки, р</w:t>
            </w:r>
            <w:r w:rsidRPr="00620F9F">
              <w:t>е</w:t>
            </w:r>
            <w:r w:rsidRPr="00620F9F">
              <w:t>конструкции трубопроводов, оборудов</w:t>
            </w:r>
            <w:r w:rsidRPr="00620F9F">
              <w:t>а</w:t>
            </w:r>
            <w:r w:rsidRPr="00620F9F">
              <w:t>нием для диагностики сетей, оборудов</w:t>
            </w:r>
            <w:r w:rsidRPr="00620F9F">
              <w:t>а</w:t>
            </w:r>
            <w:r w:rsidRPr="00620F9F">
              <w:t>нием для диагностики энергетических систем</w:t>
            </w:r>
          </w:p>
        </w:tc>
        <w:tc>
          <w:tcPr>
            <w:tcW w:w="2598" w:type="pct"/>
          </w:tcPr>
          <w:p w:rsidR="002A2611" w:rsidRPr="00620F9F" w:rsidRDefault="002A2611" w:rsidP="00E62FB8">
            <w:pPr>
              <w:spacing w:before="120"/>
              <w:jc w:val="both"/>
            </w:pPr>
            <w:r w:rsidRPr="00620F9F">
              <w:t xml:space="preserve">снижение потерь и аварийности, повышение </w:t>
            </w:r>
            <w:proofErr w:type="spellStart"/>
            <w:r w:rsidRPr="00620F9F">
              <w:t>энергоэффективности</w:t>
            </w:r>
            <w:proofErr w:type="spellEnd"/>
          </w:p>
        </w:tc>
        <w:tc>
          <w:tcPr>
            <w:tcW w:w="879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31.12.2045</w:t>
            </w:r>
          </w:p>
        </w:tc>
      </w:tr>
    </w:tbl>
    <w:p w:rsidR="002A2611" w:rsidRPr="00620F9F" w:rsidRDefault="002A2611" w:rsidP="002A2611">
      <w:pPr>
        <w:spacing w:before="120" w:after="120"/>
        <w:jc w:val="both"/>
      </w:pPr>
      <w:r w:rsidRPr="00620F9F">
        <w:t>**Для определения суммарной плановой протяженности создания магистральных, разводящих и квартальных сетей водоснабжения, в пересчете на условный ди</w:t>
      </w:r>
      <w:r w:rsidRPr="00620F9F">
        <w:t>а</w:t>
      </w:r>
      <w:r w:rsidRPr="00620F9F">
        <w:t xml:space="preserve">метр труб, Концессионер должен руководствоваться формулой, приведенной в задании </w:t>
      </w:r>
      <w:proofErr w:type="spellStart"/>
      <w:r w:rsidRPr="00620F9F">
        <w:t>Концедента</w:t>
      </w:r>
      <w:proofErr w:type="spellEnd"/>
      <w:r w:rsidRPr="00620F9F">
        <w:t xml:space="preserve"> (Приложение № 3).</w:t>
      </w:r>
    </w:p>
    <w:p w:rsidR="002A2611" w:rsidRPr="00620F9F" w:rsidRDefault="002A2611" w:rsidP="002A2611">
      <w:pPr>
        <w:spacing w:before="120" w:after="120"/>
        <w:jc w:val="both"/>
      </w:pPr>
      <w:r w:rsidRPr="00620F9F">
        <w:t>Описание и технико-экономические показатели имущества, подлежащего созданию, указываются в Соглашении с учетом мероприятий, предложенных Конце</w:t>
      </w:r>
      <w:r w:rsidRPr="00620F9F">
        <w:t>с</w:t>
      </w:r>
      <w:r w:rsidRPr="00620F9F">
        <w:t>сионером.</w:t>
      </w:r>
    </w:p>
    <w:p w:rsidR="002A2611" w:rsidRPr="00620F9F" w:rsidRDefault="002A2611" w:rsidP="002A2611">
      <w:pPr>
        <w:spacing w:before="120" w:after="120"/>
        <w:rPr>
          <w:b/>
          <w:bCs/>
        </w:rPr>
      </w:pPr>
      <w:r>
        <w:rPr>
          <w:b/>
          <w:bCs/>
        </w:rPr>
        <w:lastRenderedPageBreak/>
        <w:t xml:space="preserve">3.2. </w:t>
      </w:r>
      <w:r w:rsidRPr="00620F9F">
        <w:rPr>
          <w:b/>
          <w:bCs/>
        </w:rPr>
        <w:t>Централизованная система водоотведения</w:t>
      </w:r>
    </w:p>
    <w:tbl>
      <w:tblPr>
        <w:tblW w:w="489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6"/>
        <w:gridCol w:w="3887"/>
        <w:gridCol w:w="7503"/>
        <w:gridCol w:w="2547"/>
      </w:tblGrid>
      <w:tr w:rsidR="002A2611" w:rsidRPr="00620F9F" w:rsidDel="003633AF" w:rsidTr="00E62FB8">
        <w:trPr>
          <w:cantSplit/>
          <w:trHeight w:val="630"/>
          <w:tblHeader/>
        </w:trPr>
        <w:tc>
          <w:tcPr>
            <w:tcW w:w="185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№</w:t>
            </w:r>
          </w:p>
        </w:tc>
        <w:tc>
          <w:tcPr>
            <w:tcW w:w="1343" w:type="pct"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Наименование</w:t>
            </w:r>
          </w:p>
        </w:tc>
        <w:tc>
          <w:tcPr>
            <w:tcW w:w="2592" w:type="pct"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Описание, включая технико-экономические показатели</w:t>
            </w:r>
          </w:p>
        </w:tc>
        <w:tc>
          <w:tcPr>
            <w:tcW w:w="880" w:type="pct"/>
          </w:tcPr>
          <w:p w:rsidR="002A2611" w:rsidRPr="00620F9F" w:rsidDel="003633AF" w:rsidRDefault="002A2611" w:rsidP="00E62FB8">
            <w:pPr>
              <w:spacing w:before="120" w:after="120"/>
              <w:jc w:val="center"/>
            </w:pPr>
            <w:r w:rsidRPr="00620F9F">
              <w:t>Срок ввода в эксплуат</w:t>
            </w:r>
            <w:r w:rsidRPr="00620F9F">
              <w:t>а</w:t>
            </w:r>
            <w:r w:rsidRPr="00620F9F">
              <w:t>цию</w:t>
            </w:r>
          </w:p>
        </w:tc>
      </w:tr>
      <w:tr w:rsidR="002A2611" w:rsidRPr="00620F9F" w:rsidTr="00E62FB8">
        <w:trPr>
          <w:cantSplit/>
          <w:trHeight w:val="345"/>
        </w:trPr>
        <w:tc>
          <w:tcPr>
            <w:tcW w:w="5000" w:type="pct"/>
            <w:gridSpan w:val="4"/>
            <w:noWrap/>
          </w:tcPr>
          <w:p w:rsidR="002A2611" w:rsidRPr="00620F9F" w:rsidRDefault="002A2611" w:rsidP="002A2611">
            <w:pPr>
              <w:spacing w:before="120" w:after="120"/>
              <w:jc w:val="center"/>
            </w:pPr>
            <w:r w:rsidRPr="00620F9F">
              <w:t>Имущество, создаваемое в период с 201</w:t>
            </w:r>
            <w:r>
              <w:t>7</w:t>
            </w:r>
            <w:r w:rsidRPr="00620F9F">
              <w:t xml:space="preserve"> по 20</w:t>
            </w:r>
            <w:r>
              <w:t>20</w:t>
            </w:r>
            <w:r w:rsidRPr="00620F9F">
              <w:t xml:space="preserve"> гг.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1.</w:t>
            </w:r>
          </w:p>
        </w:tc>
        <w:tc>
          <w:tcPr>
            <w:tcW w:w="1343" w:type="pct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Коллекторы щитовой проходки</w:t>
            </w:r>
          </w:p>
        </w:tc>
        <w:tc>
          <w:tcPr>
            <w:tcW w:w="2592" w:type="pct"/>
            <w:vAlign w:val="center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обеспечение доступности услуг водоотведения для потребителей; 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повышение надежности (бесперебойности) услуг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диаметр – 1800-</w:t>
            </w:r>
            <w:smartTag w:uri="urn:schemas-microsoft-com:office:smarttags" w:element="metricconverter">
              <w:smartTagPr>
                <w:attr w:name="ProductID" w:val="2500 мм"/>
              </w:smartTagPr>
              <w:r w:rsidRPr="00620F9F">
                <w:t>2500 мм</w:t>
              </w:r>
            </w:smartTag>
            <w:r w:rsidRPr="00620F9F">
              <w:t>, протяженность – не менее 3 000 п. м;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конкретные объекты строительства будут сформированы в перечне мероприятий, предоставляемых Концессионером в составе конкурсного предложения</w:t>
            </w:r>
          </w:p>
        </w:tc>
        <w:tc>
          <w:tcPr>
            <w:tcW w:w="880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</w:t>
            </w:r>
            <w:r>
              <w:t>20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  <w:vAlign w:val="center"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2.</w:t>
            </w:r>
          </w:p>
        </w:tc>
        <w:tc>
          <w:tcPr>
            <w:tcW w:w="1343" w:type="pct"/>
            <w:vAlign w:val="center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Магистральные, разводящие и квартал</w:t>
            </w:r>
            <w:r w:rsidRPr="00620F9F">
              <w:t>ь</w:t>
            </w:r>
            <w:r w:rsidRPr="00620F9F">
              <w:t>ные сети канализации, без учета п. 1</w:t>
            </w:r>
          </w:p>
        </w:tc>
        <w:tc>
          <w:tcPr>
            <w:tcW w:w="2592" w:type="pct"/>
            <w:vAlign w:val="center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rPr>
                <w:shd w:val="clear" w:color="auto" w:fill="FFFFFF"/>
              </w:rPr>
              <w:t>суммарная</w:t>
            </w:r>
            <w:r w:rsidRPr="00620F9F">
              <w:t xml:space="preserve"> протяженность </w:t>
            </w:r>
            <w:r w:rsidRPr="00620F9F">
              <w:rPr>
                <w:shd w:val="clear" w:color="auto" w:fill="FFFFFF"/>
              </w:rPr>
              <w:t>планируемых Концессионером и указываемых им в конкурсном предложении к созданию</w:t>
            </w:r>
            <w:r w:rsidRPr="00620F9F">
              <w:t xml:space="preserve"> магистральных, разводящих и квартальных сетей водоотведения в пересчете на условный диаметр труб**, не менее 25 000 п. </w:t>
            </w:r>
            <w:proofErr w:type="gramStart"/>
            <w:r w:rsidRPr="00620F9F">
              <w:t>м</w:t>
            </w:r>
            <w:proofErr w:type="gramEnd"/>
            <w:r w:rsidRPr="00620F9F">
              <w:t>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конкретные объекты строительства будут сформированы в перечне мероприятий, предоставляемых Концессионером в составе конкурсного предложения</w:t>
            </w:r>
          </w:p>
        </w:tc>
        <w:tc>
          <w:tcPr>
            <w:tcW w:w="880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</w:t>
            </w:r>
            <w:r>
              <w:t>20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3.</w:t>
            </w:r>
          </w:p>
        </w:tc>
        <w:tc>
          <w:tcPr>
            <w:tcW w:w="1343" w:type="pct"/>
            <w:vAlign w:val="center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Автоматизированная система монит</w:t>
            </w:r>
            <w:r w:rsidRPr="00620F9F">
              <w:t>о</w:t>
            </w:r>
            <w:r w:rsidRPr="00620F9F">
              <w:t xml:space="preserve">ринга, учета, перекачки и приема стоков, с разработкой гидравлической модели системы и водоотведения (АИИС КУЭ, SCADA система, </w:t>
            </w:r>
            <w:proofErr w:type="spellStart"/>
            <w:r w:rsidRPr="00620F9F">
              <w:t>Гидромодель</w:t>
            </w:r>
            <w:proofErr w:type="spellEnd"/>
            <w:r w:rsidRPr="00620F9F">
              <w:t>, система диктующих точек, Call-центр ЕДС)</w:t>
            </w:r>
          </w:p>
        </w:tc>
        <w:tc>
          <w:tcPr>
            <w:tcW w:w="2592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снижение потерь и аварийности, повышение </w:t>
            </w:r>
            <w:proofErr w:type="spellStart"/>
            <w:r w:rsidRPr="00620F9F">
              <w:t>энергоэффективности</w:t>
            </w:r>
            <w:proofErr w:type="spellEnd"/>
          </w:p>
        </w:tc>
        <w:tc>
          <w:tcPr>
            <w:tcW w:w="880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</w:t>
            </w:r>
            <w:r>
              <w:t>20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lastRenderedPageBreak/>
              <w:t>4.</w:t>
            </w:r>
          </w:p>
        </w:tc>
        <w:tc>
          <w:tcPr>
            <w:tcW w:w="1343" w:type="pct"/>
            <w:vAlign w:val="center"/>
          </w:tcPr>
          <w:p w:rsidR="002A2611" w:rsidRPr="00620F9F" w:rsidRDefault="002A2611" w:rsidP="00E62FB8">
            <w:pPr>
              <w:ind w:right="-153"/>
            </w:pPr>
            <w:r w:rsidRPr="00620F9F">
              <w:t>Оснащение спецтехникой для обслужив</w:t>
            </w:r>
            <w:r w:rsidRPr="00620F9F">
              <w:t>а</w:t>
            </w:r>
            <w:r w:rsidRPr="00620F9F">
              <w:t>ния объектов и сетей, оборудованием для бестраншейных методов прокладки, р</w:t>
            </w:r>
            <w:r w:rsidRPr="00620F9F">
              <w:t>е</w:t>
            </w:r>
            <w:r w:rsidRPr="00620F9F">
              <w:t>конструкции трубопроводов, оборудов</w:t>
            </w:r>
            <w:r w:rsidRPr="00620F9F">
              <w:t>а</w:t>
            </w:r>
            <w:r w:rsidRPr="00620F9F">
              <w:t>нием для диагностики сетей, оборудов</w:t>
            </w:r>
            <w:r w:rsidRPr="00620F9F">
              <w:t>а</w:t>
            </w:r>
            <w:r w:rsidRPr="00620F9F">
              <w:t>нием для диагностики энергетических систем</w:t>
            </w:r>
          </w:p>
        </w:tc>
        <w:tc>
          <w:tcPr>
            <w:tcW w:w="2592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снижение потерь и аварийности, повышение </w:t>
            </w:r>
            <w:proofErr w:type="spellStart"/>
            <w:r w:rsidRPr="00620F9F">
              <w:t>энергоэффективности</w:t>
            </w:r>
            <w:proofErr w:type="spellEnd"/>
          </w:p>
        </w:tc>
        <w:tc>
          <w:tcPr>
            <w:tcW w:w="880" w:type="pct"/>
            <w:noWrap/>
          </w:tcPr>
          <w:p w:rsidR="002A2611" w:rsidRPr="00620F9F" w:rsidRDefault="002A2611" w:rsidP="002A2611">
            <w:pPr>
              <w:spacing w:before="120" w:after="120"/>
              <w:jc w:val="center"/>
            </w:pPr>
            <w:r w:rsidRPr="00620F9F">
              <w:t>до 31.12.20</w:t>
            </w:r>
            <w:r>
              <w:t>20</w:t>
            </w:r>
          </w:p>
        </w:tc>
      </w:tr>
      <w:tr w:rsidR="002A2611" w:rsidRPr="00620F9F" w:rsidTr="00E62FB8">
        <w:trPr>
          <w:cantSplit/>
          <w:trHeight w:val="311"/>
        </w:trPr>
        <w:tc>
          <w:tcPr>
            <w:tcW w:w="5000" w:type="pct"/>
            <w:gridSpan w:val="4"/>
            <w:noWrap/>
          </w:tcPr>
          <w:p w:rsidR="002A2611" w:rsidRPr="00620F9F" w:rsidRDefault="002A2611" w:rsidP="002A2611">
            <w:pPr>
              <w:spacing w:before="120" w:after="120"/>
              <w:jc w:val="center"/>
            </w:pPr>
            <w:r w:rsidRPr="00620F9F">
              <w:t>Имущество, создаваемое в период с 20</w:t>
            </w:r>
            <w:r>
              <w:t>21</w:t>
            </w:r>
            <w:r w:rsidRPr="00620F9F">
              <w:t xml:space="preserve"> по 2045 гг.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5.</w:t>
            </w:r>
          </w:p>
        </w:tc>
        <w:tc>
          <w:tcPr>
            <w:tcW w:w="1343" w:type="pct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Коллекторы щитовой проходки</w:t>
            </w:r>
          </w:p>
        </w:tc>
        <w:tc>
          <w:tcPr>
            <w:tcW w:w="2592" w:type="pct"/>
            <w:vAlign w:val="center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обеспечение доступности услуг водоотведения для потребителей; 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повышение надежности (бесперебойности) услуг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диаметр – 1800-</w:t>
            </w:r>
            <w:smartTag w:uri="urn:schemas-microsoft-com:office:smarttags" w:element="metricconverter">
              <w:smartTagPr>
                <w:attr w:name="ProductID" w:val="2500 мм"/>
              </w:smartTagPr>
              <w:r w:rsidRPr="00620F9F">
                <w:t>2500 мм</w:t>
              </w:r>
            </w:smartTag>
            <w:r w:rsidRPr="00620F9F">
              <w:t xml:space="preserve"> протяженность – не менее 3 700 п. м;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конкретные объекты строительства будут сформированы в перечне мероприятий, предоставляемых Концессионером в составе конкурсного предложения</w:t>
            </w:r>
          </w:p>
        </w:tc>
        <w:tc>
          <w:tcPr>
            <w:tcW w:w="880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31.12.2045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  <w:vAlign w:val="center"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6.</w:t>
            </w:r>
          </w:p>
        </w:tc>
        <w:tc>
          <w:tcPr>
            <w:tcW w:w="1343" w:type="pct"/>
            <w:vAlign w:val="center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Магистральные, разводящие и квартал</w:t>
            </w:r>
            <w:r w:rsidRPr="00620F9F">
              <w:t>ь</w:t>
            </w:r>
            <w:r w:rsidRPr="00620F9F">
              <w:t>ные сети канализации, без учета п. 5</w:t>
            </w:r>
          </w:p>
        </w:tc>
        <w:tc>
          <w:tcPr>
            <w:tcW w:w="2592" w:type="pct"/>
            <w:vAlign w:val="center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rPr>
                <w:shd w:val="clear" w:color="auto" w:fill="FFFFFF"/>
              </w:rPr>
              <w:t>суммарная</w:t>
            </w:r>
            <w:r w:rsidRPr="00620F9F">
              <w:t xml:space="preserve"> протяженность </w:t>
            </w:r>
            <w:r w:rsidRPr="00620F9F">
              <w:rPr>
                <w:shd w:val="clear" w:color="auto" w:fill="FFFFFF"/>
              </w:rPr>
              <w:t>планируемых Концессионером и указываемых им в конкурсном предложении к созданию</w:t>
            </w:r>
            <w:r w:rsidRPr="00620F9F">
              <w:t xml:space="preserve"> магистральных, разводящих и квартальных сетей водоотведения в пересчете на условный диаметр труб**, не менее 200 000 п. </w:t>
            </w:r>
            <w:proofErr w:type="gramStart"/>
            <w:r w:rsidRPr="00620F9F">
              <w:t>м</w:t>
            </w:r>
            <w:proofErr w:type="gramEnd"/>
            <w:r w:rsidRPr="00620F9F">
              <w:t>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rPr>
                <w:shd w:val="clear" w:color="auto" w:fill="FFFFFF"/>
              </w:rPr>
              <w:t>конкретные объекты строительства будут сформированы в перечне мероприятий, предоставляемых Концессионером в составе конкурсного предложения</w:t>
            </w:r>
          </w:p>
        </w:tc>
        <w:tc>
          <w:tcPr>
            <w:tcW w:w="880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31.12.2045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7.</w:t>
            </w:r>
          </w:p>
        </w:tc>
        <w:tc>
          <w:tcPr>
            <w:tcW w:w="1343" w:type="pct"/>
            <w:vAlign w:val="center"/>
          </w:tcPr>
          <w:p w:rsidR="002A2611" w:rsidRPr="00620F9F" w:rsidRDefault="002A2611" w:rsidP="00E62FB8">
            <w:pPr>
              <w:spacing w:before="120" w:after="120"/>
            </w:pPr>
            <w:r w:rsidRPr="00620F9F">
              <w:t>Автоматизированная система монит</w:t>
            </w:r>
            <w:r w:rsidRPr="00620F9F">
              <w:t>о</w:t>
            </w:r>
            <w:r w:rsidRPr="00620F9F">
              <w:t xml:space="preserve">ринга, учета, перекачки и приема стоков, с разработкой гидравлической модели системы водоотведения (АИИС КУЭ, SCADA система, </w:t>
            </w:r>
            <w:proofErr w:type="spellStart"/>
            <w:r w:rsidRPr="00620F9F">
              <w:t>Гидромодель</w:t>
            </w:r>
            <w:proofErr w:type="spellEnd"/>
            <w:r w:rsidRPr="00620F9F">
              <w:t>, система диктующих точек, Call-центр ЕДС)</w:t>
            </w:r>
          </w:p>
        </w:tc>
        <w:tc>
          <w:tcPr>
            <w:tcW w:w="2592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>в соответствии с утвержденными схемами водоснабжения и водоотведения;</w:t>
            </w:r>
          </w:p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снижение потерь и аварийности, повышение собираемости </w:t>
            </w:r>
            <w:proofErr w:type="spellStart"/>
            <w:r w:rsidRPr="00620F9F">
              <w:t>энергоэффективности</w:t>
            </w:r>
            <w:proofErr w:type="spellEnd"/>
          </w:p>
        </w:tc>
        <w:tc>
          <w:tcPr>
            <w:tcW w:w="880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31.12.2045</w:t>
            </w:r>
          </w:p>
        </w:tc>
      </w:tr>
      <w:tr w:rsidR="002A2611" w:rsidRPr="00620F9F" w:rsidTr="00E62FB8">
        <w:trPr>
          <w:cantSplit/>
          <w:trHeight w:val="1890"/>
        </w:trPr>
        <w:tc>
          <w:tcPr>
            <w:tcW w:w="185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lastRenderedPageBreak/>
              <w:t>8.</w:t>
            </w:r>
          </w:p>
        </w:tc>
        <w:tc>
          <w:tcPr>
            <w:tcW w:w="1343" w:type="pct"/>
            <w:vAlign w:val="center"/>
          </w:tcPr>
          <w:p w:rsidR="002A2611" w:rsidRPr="00620F9F" w:rsidRDefault="002A2611" w:rsidP="00E62FB8">
            <w:pPr>
              <w:ind w:right="-153"/>
            </w:pPr>
            <w:r w:rsidRPr="00620F9F">
              <w:t>Оснащение спецтехникой для обслужив</w:t>
            </w:r>
            <w:r w:rsidRPr="00620F9F">
              <w:t>а</w:t>
            </w:r>
            <w:r w:rsidRPr="00620F9F">
              <w:t>ния объектов и сетей, оборудованием для бестраншейных методов прокладки, р</w:t>
            </w:r>
            <w:r w:rsidRPr="00620F9F">
              <w:t>е</w:t>
            </w:r>
            <w:r w:rsidRPr="00620F9F">
              <w:t>конструкции трубопроводов, оборудов</w:t>
            </w:r>
            <w:r w:rsidRPr="00620F9F">
              <w:t>а</w:t>
            </w:r>
            <w:r w:rsidRPr="00620F9F">
              <w:t>нием для диагностики сетей, оборудов</w:t>
            </w:r>
            <w:r w:rsidRPr="00620F9F">
              <w:t>а</w:t>
            </w:r>
            <w:r w:rsidRPr="00620F9F">
              <w:t>нием для диагностики энергетических систем</w:t>
            </w:r>
          </w:p>
        </w:tc>
        <w:tc>
          <w:tcPr>
            <w:tcW w:w="2592" w:type="pct"/>
          </w:tcPr>
          <w:p w:rsidR="002A2611" w:rsidRPr="00620F9F" w:rsidRDefault="002A2611" w:rsidP="00E62FB8">
            <w:pPr>
              <w:spacing w:before="120" w:after="120"/>
              <w:jc w:val="both"/>
            </w:pPr>
            <w:r w:rsidRPr="00620F9F">
              <w:t xml:space="preserve">снижение потерь и аварийности, повышение </w:t>
            </w:r>
            <w:proofErr w:type="spellStart"/>
            <w:r w:rsidRPr="00620F9F">
              <w:t>энергоэффективности</w:t>
            </w:r>
            <w:proofErr w:type="spellEnd"/>
            <w:r w:rsidRPr="00620F9F">
              <w:t>.</w:t>
            </w:r>
          </w:p>
        </w:tc>
        <w:tc>
          <w:tcPr>
            <w:tcW w:w="880" w:type="pct"/>
            <w:noWrap/>
          </w:tcPr>
          <w:p w:rsidR="002A2611" w:rsidRPr="00620F9F" w:rsidRDefault="002A2611" w:rsidP="00E62FB8">
            <w:pPr>
              <w:spacing w:before="120" w:after="120"/>
              <w:jc w:val="center"/>
            </w:pPr>
            <w:r w:rsidRPr="00620F9F">
              <w:t>до 31.12.2045</w:t>
            </w:r>
          </w:p>
        </w:tc>
      </w:tr>
    </w:tbl>
    <w:p w:rsidR="002A2611" w:rsidRPr="00620F9F" w:rsidRDefault="002A2611" w:rsidP="002A2611">
      <w:pPr>
        <w:spacing w:before="120" w:after="120"/>
        <w:jc w:val="both"/>
      </w:pPr>
      <w:r w:rsidRPr="00620F9F">
        <w:t>**Для определения суммарной плановой протяженности создания магистральных, разводящих и квартальных сетей водоотведения, в пересчете на условный ди</w:t>
      </w:r>
      <w:r w:rsidRPr="00620F9F">
        <w:t>а</w:t>
      </w:r>
      <w:r w:rsidRPr="00620F9F">
        <w:t xml:space="preserve">метр труб, Концессионер должен руководствоваться формулой, приведенной в задании </w:t>
      </w:r>
      <w:proofErr w:type="spellStart"/>
      <w:r w:rsidRPr="00620F9F">
        <w:t>Концедента</w:t>
      </w:r>
      <w:proofErr w:type="spellEnd"/>
      <w:r w:rsidRPr="00620F9F">
        <w:t xml:space="preserve"> (Приложение № 3).</w:t>
      </w:r>
    </w:p>
    <w:p w:rsidR="002A2611" w:rsidRPr="00620F9F" w:rsidRDefault="002A2611" w:rsidP="002A2611">
      <w:pPr>
        <w:spacing w:before="120" w:after="120"/>
        <w:jc w:val="both"/>
        <w:rPr>
          <w:b/>
          <w:bCs/>
        </w:rPr>
      </w:pPr>
      <w:r w:rsidRPr="00620F9F">
        <w:t>Описание и технико-экономические показатели имущества, подлежащего созданию, указываются в Соглашении с учетом мероприятий, предложенных Конце</w:t>
      </w:r>
      <w:r w:rsidRPr="00620F9F">
        <w:t>с</w:t>
      </w:r>
      <w:r w:rsidRPr="00620F9F">
        <w:t>сионером.</w:t>
      </w:r>
    </w:p>
    <w:p w:rsidR="00FC2642" w:rsidRDefault="00FC2642" w:rsidP="00FC2642">
      <w:pPr>
        <w:tabs>
          <w:tab w:val="left" w:pos="2100"/>
        </w:tabs>
        <w:autoSpaceDE w:val="0"/>
        <w:autoSpaceDN w:val="0"/>
        <w:adjustRightInd w:val="0"/>
        <w:jc w:val="center"/>
        <w:rPr>
          <w:rFonts w:eastAsia="Calibri"/>
          <w:b/>
          <w:sz w:val="28"/>
          <w:lang w:eastAsia="en-US"/>
        </w:rPr>
      </w:pPr>
    </w:p>
    <w:sectPr w:rsidR="00FC2642" w:rsidSect="00FC26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D3C75"/>
    <w:multiLevelType w:val="multilevel"/>
    <w:tmpl w:val="A6BE6DB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642"/>
    <w:rsid w:val="0027303E"/>
    <w:rsid w:val="002A2611"/>
    <w:rsid w:val="00422C15"/>
    <w:rsid w:val="00681D35"/>
    <w:rsid w:val="007600CE"/>
    <w:rsid w:val="007F611C"/>
    <w:rsid w:val="00B75152"/>
    <w:rsid w:val="00BE53BD"/>
    <w:rsid w:val="00C546C7"/>
    <w:rsid w:val="00D60670"/>
    <w:rsid w:val="00DC30D9"/>
    <w:rsid w:val="00E61FD6"/>
    <w:rsid w:val="00E76FEF"/>
    <w:rsid w:val="00EB71BD"/>
    <w:rsid w:val="00F068C9"/>
    <w:rsid w:val="00FC2642"/>
    <w:rsid w:val="00FE3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8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8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kolosovaev</cp:lastModifiedBy>
  <cp:revision>3</cp:revision>
  <cp:lastPrinted>2017-09-12T11:11:00Z</cp:lastPrinted>
  <dcterms:created xsi:type="dcterms:W3CDTF">2017-09-12T11:03:00Z</dcterms:created>
  <dcterms:modified xsi:type="dcterms:W3CDTF">2017-09-12T11:12:00Z</dcterms:modified>
</cp:coreProperties>
</file>